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34EA" w14:textId="77777777" w:rsidR="00967FD0" w:rsidRPr="00967FD0" w:rsidRDefault="00967FD0" w:rsidP="00967FD0">
      <w:pPr>
        <w:ind w:left="142" w:firstLine="851"/>
        <w:rPr>
          <w:rFonts w:ascii="-webkit-standard" w:eastAsia="Times New Roman" w:hAnsi="-webkit-standard" w:cs="Times New Roman"/>
          <w:color w:val="000000"/>
        </w:rPr>
      </w:pPr>
      <w:r w:rsidRPr="00967FD0">
        <w:rPr>
          <w:rFonts w:ascii="Times New Roman" w:eastAsia="Times New Roman" w:hAnsi="Times New Roman" w:cs="Times New Roman"/>
          <w:color w:val="000000"/>
          <w:sz w:val="22"/>
          <w:szCs w:val="22"/>
        </w:rPr>
        <w:t>Пресс-релиз</w:t>
      </w:r>
    </w:p>
    <w:p w14:paraId="75C8C3E8" w14:textId="28C01987" w:rsidR="00967FD0" w:rsidRPr="00967FD0" w:rsidRDefault="005C1010" w:rsidP="00967FD0">
      <w:pPr>
        <w:ind w:left="142" w:firstLine="851"/>
        <w:rPr>
          <w:rFonts w:ascii="-webkit-standard" w:eastAsia="Times New Roman" w:hAnsi="-webkit-standard" w:cs="Times New Roman"/>
          <w:color w:val="000000"/>
        </w:rPr>
      </w:pPr>
      <w:r>
        <w:rPr>
          <w:rFonts w:ascii="Times New Roman" w:eastAsia="Times New Roman" w:hAnsi="Times New Roman" w:cs="Times New Roman"/>
          <w:color w:val="000000"/>
          <w:sz w:val="22"/>
          <w:szCs w:val="22"/>
          <w:lang w:val="en-US"/>
        </w:rPr>
        <w:t xml:space="preserve">23 </w:t>
      </w:r>
      <w:r>
        <w:rPr>
          <w:rFonts w:ascii="Times New Roman" w:eastAsia="Times New Roman" w:hAnsi="Times New Roman" w:cs="Times New Roman"/>
          <w:color w:val="000000"/>
          <w:sz w:val="22"/>
          <w:szCs w:val="22"/>
        </w:rPr>
        <w:t>августа</w:t>
      </w:r>
      <w:r w:rsidR="00967FD0" w:rsidRPr="00967FD0">
        <w:rPr>
          <w:rFonts w:ascii="Times New Roman" w:eastAsia="Times New Roman" w:hAnsi="Times New Roman" w:cs="Times New Roman"/>
          <w:color w:val="000000"/>
          <w:sz w:val="22"/>
          <w:szCs w:val="22"/>
        </w:rPr>
        <w:t xml:space="preserve"> 2018 года</w:t>
      </w:r>
    </w:p>
    <w:p w14:paraId="32107F63" w14:textId="50ADADD0" w:rsidR="00967FD0" w:rsidRPr="00967FD0" w:rsidRDefault="00967FD0" w:rsidP="00967FD0">
      <w:pPr>
        <w:ind w:left="142" w:firstLine="851"/>
        <w:rPr>
          <w:rFonts w:ascii="-webkit-standard" w:eastAsia="Times New Roman" w:hAnsi="-webkit-standard" w:cs="Times New Roman"/>
          <w:color w:val="000000"/>
        </w:rPr>
      </w:pPr>
      <w:r w:rsidRPr="00967FD0">
        <w:rPr>
          <w:rFonts w:ascii="Times New Roman" w:eastAsia="Times New Roman" w:hAnsi="Times New Roman" w:cs="Times New Roman"/>
          <w:color w:val="000000"/>
          <w:sz w:val="22"/>
          <w:szCs w:val="22"/>
        </w:rPr>
        <w:t>Москва</w:t>
      </w:r>
    </w:p>
    <w:p w14:paraId="3DF3C637" w14:textId="77777777" w:rsidR="00967FD0" w:rsidRPr="00967FD0" w:rsidRDefault="00967FD0" w:rsidP="005C1010">
      <w:pPr>
        <w:spacing w:after="240"/>
        <w:ind w:left="993" w:right="1127"/>
        <w:rPr>
          <w:rFonts w:ascii="Times New Roman" w:eastAsia="Times New Roman" w:hAnsi="Times New Roman" w:cs="Times New Roman"/>
        </w:rPr>
      </w:pPr>
    </w:p>
    <w:p w14:paraId="74712E63" w14:textId="77777777" w:rsidR="005C1010" w:rsidRDefault="005C1010" w:rsidP="005C1010">
      <w:pPr>
        <w:ind w:left="993" w:right="1127"/>
        <w:jc w:val="center"/>
        <w:rPr>
          <w:rFonts w:ascii="Times New Roman" w:eastAsia="Times New Roman" w:hAnsi="Times New Roman" w:cs="Times New Roman"/>
          <w:b/>
        </w:rPr>
      </w:pPr>
      <w:r>
        <w:rPr>
          <w:rFonts w:ascii="Times New Roman" w:eastAsia="Times New Roman" w:hAnsi="Times New Roman" w:cs="Times New Roman"/>
          <w:b/>
        </w:rPr>
        <w:t xml:space="preserve">ИБП ФРИСТАЙЛ компании ЦРИ ИМПУЛЬС и </w:t>
      </w:r>
      <w:proofErr w:type="spellStart"/>
      <w:r>
        <w:rPr>
          <w:rFonts w:ascii="Times New Roman" w:eastAsia="Times New Roman" w:hAnsi="Times New Roman" w:cs="Times New Roman"/>
          <w:b/>
        </w:rPr>
        <w:t>Smart</w:t>
      </w:r>
      <w:proofErr w:type="spellEnd"/>
      <w:r>
        <w:rPr>
          <w:rFonts w:ascii="Times New Roman" w:eastAsia="Times New Roman" w:hAnsi="Times New Roman" w:cs="Times New Roman"/>
          <w:b/>
        </w:rPr>
        <w:t>-PDU RPCM компании RCNTEC обеспечат бесперебойное электроснабжение стратегически важных объектов</w:t>
      </w:r>
    </w:p>
    <w:p w14:paraId="350D717E" w14:textId="77777777" w:rsidR="005C1010" w:rsidRDefault="005C1010" w:rsidP="005C1010">
      <w:pPr>
        <w:ind w:left="993" w:right="1127"/>
        <w:rPr>
          <w:rFonts w:ascii="Times New Roman" w:eastAsia="Times New Roman" w:hAnsi="Times New Roman" w:cs="Times New Roman"/>
        </w:rPr>
      </w:pPr>
    </w:p>
    <w:p w14:paraId="5FC7CD68" w14:textId="77777777" w:rsidR="005C1010" w:rsidRDefault="005C1010" w:rsidP="005C1010">
      <w:pPr>
        <w:ind w:left="993" w:right="1127"/>
        <w:jc w:val="both"/>
        <w:rPr>
          <w:rFonts w:ascii="Times New Roman" w:eastAsia="Times New Roman" w:hAnsi="Times New Roman" w:cs="Times New Roman"/>
          <w:b/>
        </w:rPr>
      </w:pPr>
      <w:r>
        <w:rPr>
          <w:rFonts w:ascii="Times New Roman" w:eastAsia="Times New Roman" w:hAnsi="Times New Roman" w:cs="Times New Roman"/>
          <w:b/>
        </w:rPr>
        <w:t>Компания RCNTEC и компания ЦРИ</w:t>
      </w:r>
      <w:r>
        <w:rPr>
          <w:rFonts w:ascii="Times New Roman" w:eastAsia="Times New Roman" w:hAnsi="Times New Roman" w:cs="Times New Roman"/>
          <w:b/>
          <w:color w:val="151515"/>
        </w:rPr>
        <w:t xml:space="preserve"> “ИМПУЛЬС” </w:t>
      </w:r>
      <w:r>
        <w:rPr>
          <w:rFonts w:ascii="Times New Roman" w:eastAsia="Times New Roman" w:hAnsi="Times New Roman" w:cs="Times New Roman"/>
          <w:b/>
        </w:rPr>
        <w:t>объявили о начале сотрудничества и запуске совместных проектов по обеспечению безотказного электропитания на критически важных объектах.</w:t>
      </w:r>
    </w:p>
    <w:p w14:paraId="0F1FF86F" w14:textId="77777777" w:rsidR="005C1010" w:rsidRDefault="005C1010" w:rsidP="005C1010">
      <w:pPr>
        <w:ind w:left="993" w:right="1127"/>
        <w:rPr>
          <w:rFonts w:ascii="Times New Roman" w:eastAsia="Times New Roman" w:hAnsi="Times New Roman" w:cs="Times New Roman"/>
        </w:rPr>
      </w:pPr>
    </w:p>
    <w:p w14:paraId="588A7225" w14:textId="77777777" w:rsidR="005C1010" w:rsidRPr="009314D2" w:rsidRDefault="005C1010" w:rsidP="005C1010">
      <w:pPr>
        <w:spacing w:before="120" w:after="120"/>
        <w:ind w:left="993" w:right="1127"/>
        <w:jc w:val="both"/>
        <w:rPr>
          <w:rFonts w:ascii="Times New Roman" w:hAnsi="Times New Roman" w:cs="Times New Roman"/>
        </w:rPr>
      </w:pPr>
      <w:r w:rsidRPr="009314D2">
        <w:rPr>
          <w:rFonts w:ascii="Times New Roman" w:hAnsi="Times New Roman" w:cs="Times New Roman"/>
        </w:rPr>
        <w:t xml:space="preserve">Источники бесперебойного электропитания компании ЦРИ “ИМПУЛЬС” обеспечивают непрерывную и максимально безопасную эксплуатацию любых критически важных электронных устройств и приложений, позволяя создавать системы защиты под любые требования Заказчика. В продуктовом портфолио компании представлены ИБП во всех возможных конструктивных исполнениях и топологиях, в мощностях от 450 ВА до 1 МВА, в том числе повышенной степени защиты с многоуровневым резервированием мощности, которые обеспечат комплексную защиту электропитания домашней техники и офисов, транспортных и промышленных объектов, в телекоммуникационной сфере и здравоохранении, в центрах обработки данных (ЦОД) микро, малых, средних и крупных предприятий. </w:t>
      </w:r>
    </w:p>
    <w:p w14:paraId="5249DBA5" w14:textId="77777777" w:rsidR="005C1010" w:rsidRDefault="005C1010" w:rsidP="005C1010">
      <w:pPr>
        <w:spacing w:before="120" w:after="120"/>
        <w:ind w:left="993" w:right="1127"/>
        <w:jc w:val="both"/>
        <w:rPr>
          <w:rFonts w:ascii="Times New Roman" w:eastAsia="Times New Roman" w:hAnsi="Times New Roman" w:cs="Times New Roman"/>
          <w:highlight w:val="white"/>
        </w:rPr>
      </w:pPr>
    </w:p>
    <w:p w14:paraId="767C197C" w14:textId="77777777" w:rsidR="005C1010" w:rsidRDefault="005C1010" w:rsidP="005C1010">
      <w:pPr>
        <w:spacing w:before="120" w:after="120"/>
        <w:ind w:left="993" w:right="112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Интеллектуальные модули управления электропитанием RPCM - первый продукт на мировом рынке электропитания, который объединяет в себе функции удалённого управления, автоматического ввода резерва (АВР) без прерывания работы подключённого оборудования, </w:t>
      </w:r>
      <w:r>
        <w:rPr>
          <w:rFonts w:ascii="Times New Roman" w:eastAsia="Times New Roman" w:hAnsi="Times New Roman" w:cs="Times New Roman"/>
          <w:color w:val="151515"/>
          <w:highlight w:val="white"/>
        </w:rPr>
        <w:t xml:space="preserve">защиты от короткого замыкания (КЗ) </w:t>
      </w:r>
      <w:r>
        <w:rPr>
          <w:rFonts w:ascii="Times New Roman" w:eastAsia="Times New Roman" w:hAnsi="Times New Roman" w:cs="Times New Roman"/>
          <w:highlight w:val="white"/>
        </w:rPr>
        <w:t xml:space="preserve">на каждом выводе, сторожевого таймера для автоматизации перезапуска зависшего оборудования, счётчика электроэнергии с учётом активной и реактивной мощности, </w:t>
      </w:r>
      <w:r>
        <w:rPr>
          <w:rFonts w:ascii="Times New Roman" w:eastAsia="Times New Roman" w:hAnsi="Times New Roman" w:cs="Times New Roman"/>
          <w:color w:val="151515"/>
          <w:highlight w:val="white"/>
        </w:rPr>
        <w:t>индикации корректно подключённого заземления,</w:t>
      </w:r>
      <w:r>
        <w:rPr>
          <w:rFonts w:ascii="Times New Roman" w:eastAsia="Times New Roman" w:hAnsi="Times New Roman" w:cs="Times New Roman"/>
          <w:highlight w:val="white"/>
        </w:rPr>
        <w:t xml:space="preserve"> а также функцию настраиваемых порогов потребления тока на каждом выводе и возможность корректно задавать последовательность и задержки при включении устройств после полного обесточивания. </w:t>
      </w:r>
    </w:p>
    <w:p w14:paraId="11EAB45E" w14:textId="77777777" w:rsidR="005C1010" w:rsidRPr="009314D2" w:rsidRDefault="005C1010" w:rsidP="005C1010">
      <w:pPr>
        <w:ind w:left="993" w:right="1127"/>
        <w:jc w:val="both"/>
        <w:rPr>
          <w:rFonts w:ascii="Times New Roman" w:eastAsia="Times New Roman" w:hAnsi="Times New Roman" w:cs="Times New Roman"/>
          <w:color w:val="151515"/>
        </w:rPr>
      </w:pPr>
    </w:p>
    <w:p w14:paraId="7416399C" w14:textId="77777777" w:rsidR="005C1010" w:rsidRPr="00A87950" w:rsidRDefault="005C1010" w:rsidP="005C1010">
      <w:pPr>
        <w:ind w:left="993" w:right="1127"/>
        <w:jc w:val="both"/>
        <w:rPr>
          <w:rFonts w:ascii="Times New Roman" w:eastAsia="Times New Roman" w:hAnsi="Times New Roman" w:cs="Times New Roman"/>
          <w:b/>
          <w:highlight w:val="white"/>
        </w:rPr>
      </w:pPr>
      <w:r w:rsidRPr="00F64E01">
        <w:rPr>
          <w:rFonts w:ascii="Times New Roman" w:eastAsia="Times New Roman" w:hAnsi="Times New Roman" w:cs="Times New Roman"/>
          <w:highlight w:val="white"/>
        </w:rPr>
        <w:t xml:space="preserve">“Наши специалисты имеют большой опыт по развёртыванию и внедрению комплексных систем электроснабжения на объектах разного уровня сложности. Интеграция ИБП компании ЦРИ “ИМПУЛЬС” со </w:t>
      </w:r>
      <w:proofErr w:type="spellStart"/>
      <w:r w:rsidRPr="00F64E01">
        <w:rPr>
          <w:rFonts w:ascii="Times New Roman" w:eastAsia="Times New Roman" w:hAnsi="Times New Roman" w:cs="Times New Roman"/>
          <w:highlight w:val="white"/>
        </w:rPr>
        <w:t>Smart</w:t>
      </w:r>
      <w:proofErr w:type="spellEnd"/>
      <w:r w:rsidRPr="00F64E01">
        <w:rPr>
          <w:rFonts w:ascii="Times New Roman" w:eastAsia="Times New Roman" w:hAnsi="Times New Roman" w:cs="Times New Roman"/>
          <w:highlight w:val="white"/>
        </w:rPr>
        <w:t>-PDU RCNTEC открывает возможность для нас предлагать заказчикам лучшие решения по</w:t>
      </w:r>
      <w:r>
        <w:rPr>
          <w:rFonts w:ascii="Times New Roman" w:eastAsia="Times New Roman" w:hAnsi="Times New Roman" w:cs="Times New Roman"/>
          <w:highlight w:val="white"/>
        </w:rPr>
        <w:t xml:space="preserve"> </w:t>
      </w:r>
      <w:r w:rsidRPr="00F64E01">
        <w:rPr>
          <w:rFonts w:ascii="Times New Roman" w:eastAsia="Times New Roman" w:hAnsi="Times New Roman" w:cs="Times New Roman"/>
          <w:highlight w:val="white"/>
        </w:rPr>
        <w:t>организации максимально надёжн</w:t>
      </w:r>
      <w:r>
        <w:rPr>
          <w:rFonts w:ascii="Times New Roman" w:eastAsia="Times New Roman" w:hAnsi="Times New Roman" w:cs="Times New Roman"/>
          <w:highlight w:val="white"/>
        </w:rPr>
        <w:t>ых</w:t>
      </w:r>
      <w:r w:rsidRPr="00F64E01">
        <w:rPr>
          <w:rFonts w:ascii="Times New Roman" w:eastAsia="Times New Roman" w:hAnsi="Times New Roman" w:cs="Times New Roman"/>
          <w:highlight w:val="white"/>
        </w:rPr>
        <w:t xml:space="preserve"> и безотказн</w:t>
      </w:r>
      <w:r>
        <w:rPr>
          <w:rFonts w:ascii="Times New Roman" w:eastAsia="Times New Roman" w:hAnsi="Times New Roman" w:cs="Times New Roman"/>
          <w:highlight w:val="white"/>
        </w:rPr>
        <w:t>ых систем</w:t>
      </w:r>
      <w:r w:rsidRPr="00F64E01">
        <w:rPr>
          <w:rFonts w:ascii="Times New Roman" w:eastAsia="Times New Roman" w:hAnsi="Times New Roman" w:cs="Times New Roman"/>
          <w:highlight w:val="white"/>
        </w:rPr>
        <w:t xml:space="preserve"> электроснабжения на своих объектах, используя при этом самые передовые технологии,” - </w:t>
      </w:r>
      <w:r w:rsidRPr="00A87950">
        <w:rPr>
          <w:rFonts w:ascii="Times New Roman" w:eastAsia="Times New Roman" w:hAnsi="Times New Roman" w:cs="Times New Roman"/>
          <w:b/>
          <w:highlight w:val="white"/>
        </w:rPr>
        <w:t xml:space="preserve">комментирует Алексей Сироткин, генеральный директор </w:t>
      </w:r>
      <w:r>
        <w:rPr>
          <w:rFonts w:ascii="Times New Roman" w:eastAsia="Times New Roman" w:hAnsi="Times New Roman" w:cs="Times New Roman"/>
          <w:b/>
          <w:highlight w:val="white"/>
        </w:rPr>
        <w:t xml:space="preserve">ООО «ЦРИ </w:t>
      </w:r>
      <w:r w:rsidRPr="00A87950">
        <w:rPr>
          <w:rFonts w:ascii="Times New Roman" w:eastAsia="Times New Roman" w:hAnsi="Times New Roman" w:cs="Times New Roman"/>
          <w:b/>
          <w:highlight w:val="white"/>
        </w:rPr>
        <w:t>“</w:t>
      </w:r>
      <w:r>
        <w:rPr>
          <w:rFonts w:ascii="Times New Roman" w:eastAsia="Times New Roman" w:hAnsi="Times New Roman" w:cs="Times New Roman"/>
          <w:b/>
          <w:highlight w:val="white"/>
        </w:rPr>
        <w:t>ИМПУЛЬС</w:t>
      </w:r>
      <w:r w:rsidRPr="00A87950">
        <w:rPr>
          <w:rFonts w:ascii="Times New Roman" w:eastAsia="Times New Roman" w:hAnsi="Times New Roman" w:cs="Times New Roman"/>
          <w:b/>
          <w:highlight w:val="white"/>
        </w:rPr>
        <w:t>”.</w:t>
      </w:r>
    </w:p>
    <w:p w14:paraId="13AD101C" w14:textId="77777777" w:rsidR="005C1010" w:rsidRDefault="005C1010" w:rsidP="005C1010">
      <w:pPr>
        <w:ind w:left="993" w:right="1127"/>
        <w:jc w:val="both"/>
        <w:rPr>
          <w:rFonts w:ascii="Times New Roman" w:eastAsia="Times New Roman" w:hAnsi="Times New Roman" w:cs="Times New Roman"/>
        </w:rPr>
      </w:pPr>
    </w:p>
    <w:p w14:paraId="714FAE27" w14:textId="77777777" w:rsidR="005C1010" w:rsidRDefault="005C1010" w:rsidP="005C1010">
      <w:pPr>
        <w:ind w:left="993" w:right="1127"/>
        <w:jc w:val="both"/>
        <w:rPr>
          <w:rFonts w:ascii="Times New Roman" w:eastAsia="Times New Roman" w:hAnsi="Times New Roman" w:cs="Times New Roman"/>
          <w:color w:val="151515"/>
        </w:rPr>
      </w:pPr>
      <w:r>
        <w:rPr>
          <w:rFonts w:ascii="Times New Roman" w:eastAsia="Times New Roman" w:hAnsi="Times New Roman" w:cs="Times New Roman"/>
          <w:color w:val="151515"/>
        </w:rPr>
        <w:t xml:space="preserve">“Мы с оптимизмом смотрим на начало совместной работы с компанией ЦРИ “ИМПУЛЬС”. Комплексное решение на основе ИБП ИМПУЛЬС и </w:t>
      </w:r>
      <w:proofErr w:type="spellStart"/>
      <w:r>
        <w:rPr>
          <w:rFonts w:ascii="Times New Roman" w:eastAsia="Times New Roman" w:hAnsi="Times New Roman" w:cs="Times New Roman"/>
          <w:color w:val="151515"/>
        </w:rPr>
        <w:t>Smart</w:t>
      </w:r>
      <w:proofErr w:type="spellEnd"/>
      <w:r>
        <w:rPr>
          <w:rFonts w:ascii="Times New Roman" w:eastAsia="Times New Roman" w:hAnsi="Times New Roman" w:cs="Times New Roman"/>
          <w:color w:val="151515"/>
        </w:rPr>
        <w:t xml:space="preserve">-PDU RPCM позволит построить супернадёжные, </w:t>
      </w:r>
      <w:proofErr w:type="spellStart"/>
      <w:r>
        <w:rPr>
          <w:rFonts w:ascii="Times New Roman" w:eastAsia="Times New Roman" w:hAnsi="Times New Roman" w:cs="Times New Roman"/>
          <w:color w:val="151515"/>
        </w:rPr>
        <w:t>высокоотказоустойчивые</w:t>
      </w:r>
      <w:proofErr w:type="spellEnd"/>
      <w:r>
        <w:rPr>
          <w:rFonts w:ascii="Times New Roman" w:eastAsia="Times New Roman" w:hAnsi="Times New Roman" w:cs="Times New Roman"/>
          <w:color w:val="151515"/>
        </w:rPr>
        <w:t xml:space="preserve"> системы обеспечения и защиты электропитания, уникальные по набору характеристик, и при этом полностью российские. Мы уже приступили </w:t>
      </w:r>
      <w:r>
        <w:rPr>
          <w:rFonts w:ascii="Times New Roman" w:eastAsia="Times New Roman" w:hAnsi="Times New Roman" w:cs="Times New Roman"/>
          <w:color w:val="151515"/>
        </w:rPr>
        <w:lastRenderedPageBreak/>
        <w:t xml:space="preserve">к реализации совместных проектов и надеемся, что их количество, как и спрос на наши решения, будет неизменно возрастать” - </w:t>
      </w:r>
      <w:r>
        <w:rPr>
          <w:rFonts w:ascii="Times New Roman" w:eastAsia="Times New Roman" w:hAnsi="Times New Roman" w:cs="Times New Roman"/>
          <w:b/>
          <w:color w:val="151515"/>
        </w:rPr>
        <w:t>подытожил Денис Нештун, генеральный директор ООО “АРСИЭНТЕК”</w:t>
      </w:r>
      <w:r>
        <w:rPr>
          <w:rFonts w:ascii="Times New Roman" w:eastAsia="Times New Roman" w:hAnsi="Times New Roman" w:cs="Times New Roman"/>
          <w:color w:val="151515"/>
        </w:rPr>
        <w:t>.</w:t>
      </w:r>
    </w:p>
    <w:p w14:paraId="1B4B92A6" w14:textId="77777777" w:rsidR="005C1010" w:rsidRDefault="005C1010" w:rsidP="005C1010">
      <w:pPr>
        <w:ind w:left="993" w:right="1127"/>
        <w:jc w:val="both"/>
        <w:rPr>
          <w:rFonts w:ascii="Times New Roman" w:eastAsia="Times New Roman" w:hAnsi="Times New Roman" w:cs="Times New Roman"/>
          <w:color w:val="151515"/>
        </w:rPr>
      </w:pPr>
    </w:p>
    <w:p w14:paraId="3D459D68" w14:textId="77777777" w:rsidR="005C1010" w:rsidRPr="005C1010" w:rsidRDefault="005C1010" w:rsidP="005C1010">
      <w:pPr>
        <w:ind w:left="993" w:right="1127"/>
        <w:jc w:val="both"/>
        <w:rPr>
          <w:rFonts w:ascii="Times New Roman" w:eastAsia="Times New Roman" w:hAnsi="Times New Roman" w:cs="Times New Roman"/>
          <w:color w:val="151515"/>
        </w:rPr>
      </w:pPr>
      <w:bookmarkStart w:id="0" w:name="_GoBack"/>
      <w:bookmarkEnd w:id="0"/>
    </w:p>
    <w:p w14:paraId="57DE5D4B" w14:textId="77777777" w:rsidR="005C1010" w:rsidRDefault="005C1010" w:rsidP="005C1010">
      <w:pPr>
        <w:ind w:left="993" w:right="1127"/>
        <w:jc w:val="both"/>
        <w:rPr>
          <w:rFonts w:ascii="Times New Roman" w:eastAsia="Times New Roman" w:hAnsi="Times New Roman" w:cs="Times New Roman"/>
          <w:color w:val="151515"/>
        </w:rPr>
      </w:pPr>
    </w:p>
    <w:p w14:paraId="08ADE350" w14:textId="61A8943B" w:rsidR="005C1010" w:rsidRDefault="005C1010" w:rsidP="005C1010">
      <w:pPr>
        <w:ind w:left="993" w:right="1127"/>
        <w:jc w:val="both"/>
        <w:rPr>
          <w:rFonts w:ascii="Times New Roman" w:eastAsia="Times New Roman" w:hAnsi="Times New Roman" w:cs="Times New Roman"/>
          <w:color w:val="151515"/>
        </w:rPr>
      </w:pPr>
      <w:r>
        <w:rPr>
          <w:rFonts w:ascii="Times New Roman" w:eastAsia="Times New Roman" w:hAnsi="Times New Roman" w:cs="Times New Roman"/>
          <w:color w:val="151515"/>
        </w:rPr>
        <w:t xml:space="preserve">Подробнее о компании </w:t>
      </w:r>
      <w:r w:rsidRPr="005C1010">
        <w:rPr>
          <w:rFonts w:ascii="Times New Roman" w:eastAsia="Times New Roman" w:hAnsi="Times New Roman" w:cs="Times New Roman"/>
        </w:rPr>
        <w:t>ЦРИ</w:t>
      </w:r>
      <w:r w:rsidRPr="005C1010">
        <w:rPr>
          <w:rFonts w:ascii="Times New Roman" w:eastAsia="Times New Roman" w:hAnsi="Times New Roman" w:cs="Times New Roman"/>
          <w:color w:val="151515"/>
        </w:rPr>
        <w:t xml:space="preserve"> “ИМПУЛЬС”</w:t>
      </w:r>
      <w:r w:rsidRPr="005C1010">
        <w:rPr>
          <w:rFonts w:ascii="Times New Roman" w:eastAsia="Times New Roman" w:hAnsi="Times New Roman" w:cs="Times New Roman"/>
          <w:color w:val="151515"/>
        </w:rPr>
        <w:t xml:space="preserve"> - </w:t>
      </w:r>
      <w:hyperlink r:id="rId8" w:history="1">
        <w:r w:rsidRPr="007A2A92">
          <w:rPr>
            <w:rStyle w:val="ad"/>
            <w:rFonts w:ascii="Times New Roman" w:eastAsia="Times New Roman" w:hAnsi="Times New Roman" w:cs="Times New Roman"/>
          </w:rPr>
          <w:t>http://impuls.energy/ibp/online/</w:t>
        </w:r>
      </w:hyperlink>
      <w:r>
        <w:rPr>
          <w:rFonts w:ascii="Times New Roman" w:eastAsia="Times New Roman" w:hAnsi="Times New Roman" w:cs="Times New Roman"/>
          <w:color w:val="151515"/>
        </w:rPr>
        <w:t>.</w:t>
      </w:r>
    </w:p>
    <w:p w14:paraId="62B177D8" w14:textId="77777777" w:rsidR="005C1010" w:rsidRPr="005C1010" w:rsidRDefault="005C1010" w:rsidP="005C1010">
      <w:pPr>
        <w:ind w:right="1127"/>
        <w:jc w:val="both"/>
        <w:rPr>
          <w:rFonts w:ascii="Times New Roman" w:eastAsia="Times New Roman" w:hAnsi="Times New Roman" w:cs="Times New Roman"/>
          <w:color w:val="151515"/>
        </w:rPr>
      </w:pPr>
    </w:p>
    <w:p w14:paraId="2505CE5A" w14:textId="11EA3965" w:rsidR="005C1010" w:rsidRPr="005C1010" w:rsidRDefault="005C1010" w:rsidP="005C1010">
      <w:pPr>
        <w:ind w:left="993" w:right="1127"/>
        <w:jc w:val="both"/>
        <w:rPr>
          <w:rFonts w:ascii="Times New Roman" w:eastAsia="Times New Roman" w:hAnsi="Times New Roman" w:cs="Times New Roman"/>
          <w:color w:val="151515"/>
        </w:rPr>
      </w:pPr>
      <w:r>
        <w:rPr>
          <w:rFonts w:ascii="Times New Roman" w:eastAsia="Times New Roman" w:hAnsi="Times New Roman" w:cs="Times New Roman"/>
          <w:color w:val="151515"/>
        </w:rPr>
        <w:t xml:space="preserve">Подробнее о компании </w:t>
      </w:r>
      <w:r w:rsidRPr="005C1010">
        <w:rPr>
          <w:rFonts w:ascii="Times New Roman" w:eastAsia="Times New Roman" w:hAnsi="Times New Roman" w:cs="Times New Roman"/>
          <w:color w:val="151515"/>
          <w:lang w:val="en-US"/>
        </w:rPr>
        <w:t>RCNTEC</w:t>
      </w:r>
      <w:r w:rsidRPr="005C1010">
        <w:rPr>
          <w:rFonts w:ascii="Times New Roman" w:eastAsia="Times New Roman" w:hAnsi="Times New Roman" w:cs="Times New Roman"/>
          <w:color w:val="151515"/>
        </w:rPr>
        <w:t xml:space="preserve"> - </w:t>
      </w:r>
      <w:hyperlink r:id="rId9" w:history="1">
        <w:r w:rsidRPr="007A2A92">
          <w:rPr>
            <w:rStyle w:val="ad"/>
            <w:rFonts w:ascii="Times New Roman" w:eastAsia="Times New Roman" w:hAnsi="Times New Roman" w:cs="Times New Roman"/>
            <w:lang w:val="en-US"/>
          </w:rPr>
          <w:t>https</w:t>
        </w:r>
        <w:r w:rsidRPr="007A2A92">
          <w:rPr>
            <w:rStyle w:val="ad"/>
            <w:rFonts w:ascii="Times New Roman" w:eastAsia="Times New Roman" w:hAnsi="Times New Roman" w:cs="Times New Roman"/>
          </w:rPr>
          <w:t>://</w:t>
        </w:r>
        <w:r w:rsidRPr="007A2A92">
          <w:rPr>
            <w:rStyle w:val="ad"/>
            <w:rFonts w:ascii="Times New Roman" w:eastAsia="Times New Roman" w:hAnsi="Times New Roman" w:cs="Times New Roman"/>
            <w:lang w:val="en-US"/>
          </w:rPr>
          <w:t>www</w:t>
        </w:r>
        <w:r w:rsidRPr="007A2A92">
          <w:rPr>
            <w:rStyle w:val="ad"/>
            <w:rFonts w:ascii="Times New Roman" w:eastAsia="Times New Roman" w:hAnsi="Times New Roman" w:cs="Times New Roman"/>
          </w:rPr>
          <w:t>.</w:t>
        </w:r>
        <w:proofErr w:type="spellStart"/>
        <w:r w:rsidRPr="007A2A92">
          <w:rPr>
            <w:rStyle w:val="ad"/>
            <w:rFonts w:ascii="Times New Roman" w:eastAsia="Times New Roman" w:hAnsi="Times New Roman" w:cs="Times New Roman"/>
            <w:lang w:val="en-US"/>
          </w:rPr>
          <w:t>rcntec</w:t>
        </w:r>
        <w:proofErr w:type="spellEnd"/>
        <w:r w:rsidRPr="007A2A92">
          <w:rPr>
            <w:rStyle w:val="ad"/>
            <w:rFonts w:ascii="Times New Roman" w:eastAsia="Times New Roman" w:hAnsi="Times New Roman" w:cs="Times New Roman"/>
          </w:rPr>
          <w:t>.</w:t>
        </w:r>
        <w:r w:rsidRPr="007A2A92">
          <w:rPr>
            <w:rStyle w:val="ad"/>
            <w:rFonts w:ascii="Times New Roman" w:eastAsia="Times New Roman" w:hAnsi="Times New Roman" w:cs="Times New Roman"/>
            <w:lang w:val="en-US"/>
          </w:rPr>
          <w:t>com</w:t>
        </w:r>
        <w:r w:rsidRPr="007A2A92">
          <w:rPr>
            <w:rStyle w:val="ad"/>
            <w:rFonts w:ascii="Times New Roman" w:eastAsia="Times New Roman" w:hAnsi="Times New Roman" w:cs="Times New Roman"/>
          </w:rPr>
          <w:t>/</w:t>
        </w:r>
        <w:proofErr w:type="spellStart"/>
        <w:r w:rsidRPr="007A2A92">
          <w:rPr>
            <w:rStyle w:val="ad"/>
            <w:rFonts w:ascii="Times New Roman" w:eastAsia="Times New Roman" w:hAnsi="Times New Roman" w:cs="Times New Roman"/>
            <w:lang w:val="en-US"/>
          </w:rPr>
          <w:t>ru</w:t>
        </w:r>
        <w:proofErr w:type="spellEnd"/>
      </w:hyperlink>
      <w:r>
        <w:rPr>
          <w:rFonts w:ascii="Times New Roman" w:eastAsia="Times New Roman" w:hAnsi="Times New Roman" w:cs="Times New Roman"/>
          <w:color w:val="151515"/>
        </w:rPr>
        <w:t>.</w:t>
      </w:r>
    </w:p>
    <w:p w14:paraId="4013A3E8" w14:textId="77777777" w:rsidR="005C1010" w:rsidRPr="005C1010" w:rsidRDefault="005C1010" w:rsidP="005C1010">
      <w:pPr>
        <w:ind w:left="993" w:right="1127"/>
        <w:jc w:val="both"/>
        <w:rPr>
          <w:rFonts w:ascii="Times New Roman" w:eastAsia="Times New Roman" w:hAnsi="Times New Roman" w:cs="Times New Roman"/>
          <w:color w:val="151515"/>
        </w:rPr>
      </w:pPr>
    </w:p>
    <w:p w14:paraId="18D8FFE9" w14:textId="77777777" w:rsidR="005C1010" w:rsidRDefault="005C1010" w:rsidP="005C1010"/>
    <w:p w14:paraId="39C51313" w14:textId="77777777" w:rsidR="00967FD0" w:rsidRDefault="00967FD0" w:rsidP="005C1010">
      <w:pPr>
        <w:pStyle w:val="ac"/>
        <w:shd w:val="clear" w:color="auto" w:fill="FFFFFF"/>
        <w:spacing w:before="0" w:beforeAutospacing="0" w:after="0" w:afterAutospacing="0" w:line="276" w:lineRule="auto"/>
        <w:jc w:val="both"/>
        <w:rPr>
          <w:b/>
          <w:lang w:val="ru-RU" w:eastAsia="ru-RU"/>
        </w:rPr>
      </w:pPr>
    </w:p>
    <w:p w14:paraId="58799D09" w14:textId="77777777" w:rsidR="00967FD0" w:rsidRDefault="00967FD0" w:rsidP="0022125E">
      <w:pPr>
        <w:pStyle w:val="ac"/>
        <w:shd w:val="clear" w:color="auto" w:fill="FFFFFF"/>
        <w:spacing w:before="0" w:beforeAutospacing="0" w:after="0" w:afterAutospacing="0" w:line="276" w:lineRule="auto"/>
        <w:ind w:left="992"/>
        <w:jc w:val="both"/>
        <w:rPr>
          <w:b/>
          <w:lang w:val="ru-RU" w:eastAsia="ru-RU"/>
        </w:rPr>
      </w:pPr>
    </w:p>
    <w:p w14:paraId="5DC32E9E" w14:textId="77777777" w:rsidR="00967FD0" w:rsidRPr="00967FD0" w:rsidRDefault="00967FD0" w:rsidP="0022125E">
      <w:pPr>
        <w:pStyle w:val="ac"/>
        <w:shd w:val="clear" w:color="auto" w:fill="FFFFFF"/>
        <w:spacing w:before="0" w:beforeAutospacing="0" w:after="0" w:afterAutospacing="0" w:line="276" w:lineRule="auto"/>
        <w:ind w:left="992"/>
        <w:jc w:val="both"/>
        <w:rPr>
          <w:b/>
          <w:lang w:val="ru-RU" w:eastAsia="ru-RU"/>
        </w:rPr>
      </w:pPr>
      <w:r w:rsidRPr="00967FD0">
        <w:rPr>
          <w:b/>
          <w:lang w:val="ru-RU" w:eastAsia="ru-RU"/>
        </w:rPr>
        <w:t>Пресс-служба ООО «АРСИЭНТЕК»</w:t>
      </w:r>
    </w:p>
    <w:p w14:paraId="23E059DD" w14:textId="77777777" w:rsidR="00967FD0" w:rsidRPr="00967FD0" w:rsidRDefault="00967FD0" w:rsidP="0022125E">
      <w:pPr>
        <w:pStyle w:val="ac"/>
        <w:shd w:val="clear" w:color="auto" w:fill="FFFFFF"/>
        <w:spacing w:before="0" w:beforeAutospacing="0" w:after="0" w:afterAutospacing="0" w:line="276" w:lineRule="auto"/>
        <w:ind w:left="992"/>
        <w:jc w:val="both"/>
        <w:rPr>
          <w:lang w:val="ru-RU" w:eastAsia="ru-RU"/>
        </w:rPr>
      </w:pPr>
      <w:r w:rsidRPr="00967FD0">
        <w:rPr>
          <w:lang w:val="ru-RU" w:eastAsia="ru-RU"/>
        </w:rPr>
        <w:t>Марина Крылова,</w:t>
      </w:r>
    </w:p>
    <w:p w14:paraId="70E42D6D" w14:textId="77777777" w:rsidR="00967FD0" w:rsidRPr="00967FD0" w:rsidRDefault="00967FD0" w:rsidP="0022125E">
      <w:pPr>
        <w:pStyle w:val="ac"/>
        <w:shd w:val="clear" w:color="auto" w:fill="FFFFFF"/>
        <w:spacing w:before="0" w:beforeAutospacing="0" w:after="0" w:afterAutospacing="0" w:line="276" w:lineRule="auto"/>
        <w:ind w:left="992"/>
        <w:jc w:val="both"/>
        <w:rPr>
          <w:lang w:val="ru-RU" w:eastAsia="ru-RU"/>
        </w:rPr>
      </w:pPr>
      <w:r w:rsidRPr="00967FD0">
        <w:rPr>
          <w:lang w:val="ru-RU" w:eastAsia="ru-RU"/>
        </w:rPr>
        <w:t>Ведущий PR-менеджер</w:t>
      </w:r>
    </w:p>
    <w:p w14:paraId="7CAFAD00" w14:textId="77777777" w:rsidR="00967FD0" w:rsidRPr="00967FD0" w:rsidRDefault="00967FD0" w:rsidP="0022125E">
      <w:pPr>
        <w:pStyle w:val="ac"/>
        <w:shd w:val="clear" w:color="auto" w:fill="FFFFFF"/>
        <w:spacing w:before="0" w:beforeAutospacing="0" w:after="0" w:afterAutospacing="0" w:line="276" w:lineRule="auto"/>
        <w:ind w:left="992"/>
        <w:jc w:val="both"/>
        <w:rPr>
          <w:lang w:val="ru-RU" w:eastAsia="ru-RU"/>
        </w:rPr>
      </w:pPr>
      <w:r w:rsidRPr="00967FD0">
        <w:rPr>
          <w:lang w:val="ru-RU" w:eastAsia="ru-RU"/>
        </w:rPr>
        <w:t>компании АРСИЭНТЕК,</w:t>
      </w:r>
    </w:p>
    <w:p w14:paraId="7A8CC352" w14:textId="77777777" w:rsidR="00967FD0" w:rsidRPr="00967FD0" w:rsidRDefault="00967FD0" w:rsidP="0022125E">
      <w:pPr>
        <w:pStyle w:val="ac"/>
        <w:shd w:val="clear" w:color="auto" w:fill="FFFFFF"/>
        <w:spacing w:before="0" w:beforeAutospacing="0" w:after="0" w:afterAutospacing="0" w:line="276" w:lineRule="auto"/>
        <w:ind w:left="992"/>
        <w:jc w:val="both"/>
        <w:rPr>
          <w:lang w:val="ru-RU" w:eastAsia="ru-RU"/>
        </w:rPr>
      </w:pPr>
      <w:r w:rsidRPr="00967FD0">
        <w:rPr>
          <w:lang w:val="ru-RU" w:eastAsia="ru-RU"/>
        </w:rPr>
        <w:t>8 (495) 009 87 87,</w:t>
      </w:r>
    </w:p>
    <w:p w14:paraId="052E1768" w14:textId="77777777" w:rsidR="00967FD0" w:rsidRPr="00967FD0" w:rsidRDefault="00967FD0" w:rsidP="0022125E">
      <w:pPr>
        <w:pStyle w:val="ac"/>
        <w:shd w:val="clear" w:color="auto" w:fill="FFFFFF"/>
        <w:spacing w:before="0" w:beforeAutospacing="0" w:after="0" w:afterAutospacing="0" w:line="276" w:lineRule="auto"/>
        <w:ind w:left="992"/>
        <w:jc w:val="both"/>
        <w:rPr>
          <w:lang w:val="ru-RU" w:eastAsia="ru-RU"/>
        </w:rPr>
      </w:pPr>
      <w:r w:rsidRPr="00967FD0">
        <w:rPr>
          <w:lang w:val="ru-RU" w:eastAsia="ru-RU"/>
        </w:rPr>
        <w:t>8 (915) 410 60 49</w:t>
      </w:r>
    </w:p>
    <w:p w14:paraId="54449293" w14:textId="77777777" w:rsidR="00967FD0" w:rsidRPr="00967FD0" w:rsidRDefault="009D2951" w:rsidP="0022125E">
      <w:pPr>
        <w:pStyle w:val="ac"/>
        <w:shd w:val="clear" w:color="auto" w:fill="FFFFFF"/>
        <w:spacing w:before="0" w:beforeAutospacing="0" w:after="0" w:afterAutospacing="0" w:line="276" w:lineRule="auto"/>
        <w:ind w:left="992"/>
        <w:jc w:val="both"/>
        <w:rPr>
          <w:lang w:val="ru-RU" w:eastAsia="ru-RU"/>
        </w:rPr>
      </w:pPr>
      <w:hyperlink r:id="rId10" w:history="1">
        <w:r w:rsidR="00967FD0" w:rsidRPr="00967FD0">
          <w:rPr>
            <w:lang w:val="ru-RU" w:eastAsia="ru-RU"/>
          </w:rPr>
          <w:t>marina.krylova@rcntec.com</w:t>
        </w:r>
      </w:hyperlink>
    </w:p>
    <w:p w14:paraId="4919E53D" w14:textId="77777777" w:rsidR="00967FD0" w:rsidRDefault="00967FD0" w:rsidP="0022125E">
      <w:pPr>
        <w:jc w:val="both"/>
      </w:pPr>
    </w:p>
    <w:p w14:paraId="291DDB74" w14:textId="4E5B9AD0" w:rsidR="00B4720F" w:rsidRPr="00DD5A34" w:rsidRDefault="00B4720F" w:rsidP="0022125E">
      <w:pPr>
        <w:ind w:left="1134" w:right="1127"/>
        <w:jc w:val="both"/>
        <w:rPr>
          <w:rFonts w:ascii="Times New Roman" w:hAnsi="Times New Roman" w:cs="Times New Roman"/>
        </w:rPr>
      </w:pPr>
    </w:p>
    <w:sectPr w:rsidR="00B4720F" w:rsidRPr="00DD5A34" w:rsidSect="005C70E1">
      <w:headerReference w:type="even" r:id="rId11"/>
      <w:headerReference w:type="default" r:id="rId12"/>
      <w:headerReference w:type="first" r:id="rId13"/>
      <w:pgSz w:w="11900" w:h="16840"/>
      <w:pgMar w:top="0" w:right="0" w:bottom="1702" w:left="0" w:header="26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C90A" w14:textId="77777777" w:rsidR="009D2951" w:rsidRDefault="009D2951" w:rsidP="00084EE4">
      <w:r>
        <w:separator/>
      </w:r>
    </w:p>
  </w:endnote>
  <w:endnote w:type="continuationSeparator" w:id="0">
    <w:p w14:paraId="1433157E" w14:textId="77777777" w:rsidR="009D2951" w:rsidRDefault="009D2951" w:rsidP="0008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CY">
    <w:panose1 w:val="020B0604020202020204"/>
    <w:charset w:val="00"/>
    <w:family w:val="swiss"/>
    <w:pitch w:val="variable"/>
    <w:sig w:usb0="E1000AEF" w:usb1="5000A1FF" w:usb2="00000000" w:usb3="00000000" w:csb0="000001B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7632" w14:textId="77777777" w:rsidR="009D2951" w:rsidRDefault="009D2951" w:rsidP="00084EE4">
      <w:r>
        <w:separator/>
      </w:r>
    </w:p>
  </w:footnote>
  <w:footnote w:type="continuationSeparator" w:id="0">
    <w:p w14:paraId="068D624C" w14:textId="77777777" w:rsidR="009D2951" w:rsidRDefault="009D2951" w:rsidP="0008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806E" w14:textId="2FBE018E" w:rsidR="00A8526A" w:rsidRDefault="009D2951">
    <w:pPr>
      <w:pStyle w:val="a5"/>
    </w:pPr>
    <w:r>
      <w:rPr>
        <w:noProof/>
        <w:lang w:val="en-US"/>
      </w:rPr>
      <w:pict w14:anchorId="274E6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lank3" style="position:absolute;margin-left:0;margin-top:0;width:591.6pt;height:836.65pt;z-index:-251657216;mso-wrap-edited:f;mso-width-percent:0;mso-height-percent:0;mso-position-horizontal:center;mso-position-horizontal-relative:margin;mso-position-vertical:center;mso-position-vertical-relative:margin;mso-width-percent:0;mso-height-percent:0"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3F02" w14:textId="5CDC61EE" w:rsidR="00A8526A" w:rsidRDefault="009D2951">
    <w:pPr>
      <w:pStyle w:val="a5"/>
    </w:pPr>
    <w:r>
      <w:rPr>
        <w:noProof/>
        <w:lang w:val="en-US"/>
      </w:rPr>
      <w:pict w14:anchorId="0DA5E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lank3" style="position:absolute;margin-left:1.65pt;margin-top:-143.95pt;width:591.6pt;height:836.65pt;z-index:-251658240;mso-wrap-edited:f;mso-width-percent:0;mso-height-percent:0;mso-position-horizontal-relative:margin;mso-position-vertical-relative:margin;mso-width-percent:0;mso-height-percent:0"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AB08" w14:textId="04E2A07D" w:rsidR="00A8526A" w:rsidRDefault="009D2951">
    <w:pPr>
      <w:pStyle w:val="a5"/>
    </w:pPr>
    <w:r>
      <w:rPr>
        <w:noProof/>
        <w:lang w:val="en-US"/>
      </w:rPr>
      <w:pict w14:anchorId="05337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lank3" style="position:absolute;margin-left:0;margin-top:0;width:591.6pt;height:836.65pt;z-index:-251656192;mso-wrap-edited:f;mso-width-percent:0;mso-height-percent:0;mso-position-horizontal:center;mso-position-horizontal-relative:margin;mso-position-vertical:center;mso-position-vertical-relative:margin;mso-width-percent:0;mso-height-percent:0" wrapcoords="18643 0 18479 309 18396 619 3805 677 1943 696 1888 929 1779 1006 1615 1200 1587 1258 1642 1548 1806 1858 1806 1935 2518 2148 2737 2167 1505 2303 1286 2341 1314 2941 10786 3096 10786 19819 9444 19877 9335 19896 9335 20322 12237 20322 12237 19935 12182 19877 10786 19819 10758 3077 6652 2787 7857 2767 11717 2554 11771 2361 6652 2167 15960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146D"/>
    <w:multiLevelType w:val="hybridMultilevel"/>
    <w:tmpl w:val="7DB04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B95F10"/>
    <w:multiLevelType w:val="hybridMultilevel"/>
    <w:tmpl w:val="597A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B5053B"/>
    <w:multiLevelType w:val="hybridMultilevel"/>
    <w:tmpl w:val="8E6673CC"/>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15:restartNumberingAfterBreak="0">
    <w:nsid w:val="53E96857"/>
    <w:multiLevelType w:val="hybridMultilevel"/>
    <w:tmpl w:val="43E4F2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E4"/>
    <w:rsid w:val="00000348"/>
    <w:rsid w:val="0004211B"/>
    <w:rsid w:val="00044DA4"/>
    <w:rsid w:val="00051F79"/>
    <w:rsid w:val="000556BC"/>
    <w:rsid w:val="0006442B"/>
    <w:rsid w:val="00064E4E"/>
    <w:rsid w:val="00084EE4"/>
    <w:rsid w:val="000F2BEE"/>
    <w:rsid w:val="000F3F6F"/>
    <w:rsid w:val="000F621F"/>
    <w:rsid w:val="0014056C"/>
    <w:rsid w:val="0014285B"/>
    <w:rsid w:val="00153B8E"/>
    <w:rsid w:val="00193FDE"/>
    <w:rsid w:val="001B46AD"/>
    <w:rsid w:val="001C7E1B"/>
    <w:rsid w:val="001D7677"/>
    <w:rsid w:val="001E0E55"/>
    <w:rsid w:val="002035E0"/>
    <w:rsid w:val="0022125E"/>
    <w:rsid w:val="0024299E"/>
    <w:rsid w:val="00273739"/>
    <w:rsid w:val="002808D5"/>
    <w:rsid w:val="002A6C3A"/>
    <w:rsid w:val="002B6E54"/>
    <w:rsid w:val="003356BC"/>
    <w:rsid w:val="0036695B"/>
    <w:rsid w:val="003A51EC"/>
    <w:rsid w:val="00414DB0"/>
    <w:rsid w:val="0042014F"/>
    <w:rsid w:val="0042057C"/>
    <w:rsid w:val="00491EDD"/>
    <w:rsid w:val="0050180A"/>
    <w:rsid w:val="005B73EC"/>
    <w:rsid w:val="005C1010"/>
    <w:rsid w:val="005C70E1"/>
    <w:rsid w:val="00607BBE"/>
    <w:rsid w:val="00616720"/>
    <w:rsid w:val="006941A1"/>
    <w:rsid w:val="00694D34"/>
    <w:rsid w:val="007303C6"/>
    <w:rsid w:val="00737027"/>
    <w:rsid w:val="00763799"/>
    <w:rsid w:val="00841218"/>
    <w:rsid w:val="00843BF5"/>
    <w:rsid w:val="0085399C"/>
    <w:rsid w:val="00887D5E"/>
    <w:rsid w:val="008B2DFA"/>
    <w:rsid w:val="008D0BE4"/>
    <w:rsid w:val="00923BE6"/>
    <w:rsid w:val="00967FD0"/>
    <w:rsid w:val="00987FE1"/>
    <w:rsid w:val="009D2951"/>
    <w:rsid w:val="009E785B"/>
    <w:rsid w:val="009F54BC"/>
    <w:rsid w:val="00A436C9"/>
    <w:rsid w:val="00A8526A"/>
    <w:rsid w:val="00B4720F"/>
    <w:rsid w:val="00B86B0F"/>
    <w:rsid w:val="00B90DC3"/>
    <w:rsid w:val="00B94ADC"/>
    <w:rsid w:val="00BA4F9D"/>
    <w:rsid w:val="00BC0546"/>
    <w:rsid w:val="00BD7805"/>
    <w:rsid w:val="00C03E6B"/>
    <w:rsid w:val="00C0514D"/>
    <w:rsid w:val="00C10F87"/>
    <w:rsid w:val="00C2457A"/>
    <w:rsid w:val="00C7799B"/>
    <w:rsid w:val="00C81413"/>
    <w:rsid w:val="00CF4DB7"/>
    <w:rsid w:val="00D70089"/>
    <w:rsid w:val="00D935CF"/>
    <w:rsid w:val="00DD5A34"/>
    <w:rsid w:val="00DE78F9"/>
    <w:rsid w:val="00E04B42"/>
    <w:rsid w:val="00E30478"/>
    <w:rsid w:val="00E5559B"/>
    <w:rsid w:val="00E57D69"/>
    <w:rsid w:val="00E64AEA"/>
    <w:rsid w:val="00F10D7A"/>
    <w:rsid w:val="00F36F0E"/>
    <w:rsid w:val="00F43FFA"/>
    <w:rsid w:val="00FB24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4B55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3356BC"/>
    <w:pPr>
      <w:spacing w:before="100" w:beforeAutospacing="1" w:after="100" w:afterAutospacing="1"/>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EE4"/>
    <w:rPr>
      <w:rFonts w:ascii="Lucida Grande CY" w:hAnsi="Lucida Grande CY"/>
      <w:sz w:val="18"/>
      <w:szCs w:val="18"/>
    </w:rPr>
  </w:style>
  <w:style w:type="character" w:customStyle="1" w:styleId="a4">
    <w:name w:val="Текст выноски Знак"/>
    <w:basedOn w:val="a0"/>
    <w:link w:val="a3"/>
    <w:uiPriority w:val="99"/>
    <w:semiHidden/>
    <w:rsid w:val="00084EE4"/>
    <w:rPr>
      <w:rFonts w:ascii="Lucida Grande CY" w:hAnsi="Lucida Grande CY"/>
      <w:sz w:val="18"/>
      <w:szCs w:val="18"/>
    </w:rPr>
  </w:style>
  <w:style w:type="paragraph" w:styleId="a5">
    <w:name w:val="header"/>
    <w:basedOn w:val="a"/>
    <w:link w:val="a6"/>
    <w:uiPriority w:val="99"/>
    <w:unhideWhenUsed/>
    <w:rsid w:val="00084EE4"/>
    <w:pPr>
      <w:tabs>
        <w:tab w:val="center" w:pos="4677"/>
        <w:tab w:val="right" w:pos="9355"/>
      </w:tabs>
    </w:pPr>
  </w:style>
  <w:style w:type="character" w:customStyle="1" w:styleId="a6">
    <w:name w:val="Верхний колонтитул Знак"/>
    <w:basedOn w:val="a0"/>
    <w:link w:val="a5"/>
    <w:uiPriority w:val="99"/>
    <w:rsid w:val="00084EE4"/>
  </w:style>
  <w:style w:type="paragraph" w:styleId="a7">
    <w:name w:val="footer"/>
    <w:basedOn w:val="a"/>
    <w:link w:val="a8"/>
    <w:uiPriority w:val="99"/>
    <w:unhideWhenUsed/>
    <w:rsid w:val="00084EE4"/>
    <w:pPr>
      <w:tabs>
        <w:tab w:val="center" w:pos="4677"/>
        <w:tab w:val="right" w:pos="9355"/>
      </w:tabs>
    </w:pPr>
  </w:style>
  <w:style w:type="character" w:customStyle="1" w:styleId="a8">
    <w:name w:val="Нижний колонтитул Знак"/>
    <w:basedOn w:val="a0"/>
    <w:link w:val="a7"/>
    <w:uiPriority w:val="99"/>
    <w:rsid w:val="00084EE4"/>
  </w:style>
  <w:style w:type="paragraph" w:styleId="a9">
    <w:name w:val="No Spacing"/>
    <w:uiPriority w:val="1"/>
    <w:qFormat/>
    <w:rsid w:val="00B90DC3"/>
    <w:rPr>
      <w:rFonts w:eastAsiaTheme="minorHAnsi"/>
      <w:sz w:val="22"/>
      <w:szCs w:val="22"/>
      <w:lang w:eastAsia="en-US"/>
    </w:rPr>
  </w:style>
  <w:style w:type="paragraph" w:styleId="aa">
    <w:name w:val="List Paragraph"/>
    <w:basedOn w:val="a"/>
    <w:uiPriority w:val="34"/>
    <w:qFormat/>
    <w:rsid w:val="00BA4F9D"/>
    <w:pPr>
      <w:ind w:left="720"/>
      <w:contextualSpacing/>
    </w:pPr>
    <w:rPr>
      <w:rFonts w:ascii="Times New Roman" w:hAnsi="Times New Roman" w:cs="Times New Roman"/>
    </w:rPr>
  </w:style>
  <w:style w:type="character" w:styleId="ab">
    <w:name w:val="Strong"/>
    <w:basedOn w:val="a0"/>
    <w:uiPriority w:val="22"/>
    <w:qFormat/>
    <w:rsid w:val="00BA4F9D"/>
    <w:rPr>
      <w:b/>
      <w:bCs/>
    </w:rPr>
  </w:style>
  <w:style w:type="character" w:customStyle="1" w:styleId="10">
    <w:name w:val="Заголовок 1 Знак"/>
    <w:basedOn w:val="a0"/>
    <w:link w:val="1"/>
    <w:uiPriority w:val="9"/>
    <w:rsid w:val="003356BC"/>
    <w:rPr>
      <w:rFonts w:ascii="Times New Roman" w:eastAsia="Calibri" w:hAnsi="Times New Roman" w:cs="Times New Roman"/>
      <w:b/>
      <w:bCs/>
      <w:kern w:val="36"/>
      <w:sz w:val="48"/>
      <w:szCs w:val="48"/>
    </w:rPr>
  </w:style>
  <w:style w:type="paragraph" w:styleId="ac">
    <w:name w:val="Normal (Web)"/>
    <w:basedOn w:val="a"/>
    <w:uiPriority w:val="99"/>
    <w:unhideWhenUsed/>
    <w:rsid w:val="00BC0546"/>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a0"/>
    <w:rsid w:val="00607BBE"/>
  </w:style>
  <w:style w:type="character" w:styleId="ad">
    <w:name w:val="Hyperlink"/>
    <w:basedOn w:val="a0"/>
    <w:uiPriority w:val="99"/>
    <w:unhideWhenUsed/>
    <w:rsid w:val="0042057C"/>
    <w:rPr>
      <w:color w:val="0000FF"/>
      <w:u w:val="single"/>
    </w:rPr>
  </w:style>
  <w:style w:type="character" w:styleId="ae">
    <w:name w:val="Unresolved Mention"/>
    <w:basedOn w:val="a0"/>
    <w:uiPriority w:val="99"/>
    <w:rsid w:val="005C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741">
      <w:bodyDiv w:val="1"/>
      <w:marLeft w:val="0"/>
      <w:marRight w:val="0"/>
      <w:marTop w:val="0"/>
      <w:marBottom w:val="0"/>
      <w:divBdr>
        <w:top w:val="none" w:sz="0" w:space="0" w:color="auto"/>
        <w:left w:val="none" w:sz="0" w:space="0" w:color="auto"/>
        <w:bottom w:val="none" w:sz="0" w:space="0" w:color="auto"/>
        <w:right w:val="none" w:sz="0" w:space="0" w:color="auto"/>
      </w:divBdr>
    </w:div>
    <w:div w:id="209347737">
      <w:bodyDiv w:val="1"/>
      <w:marLeft w:val="0"/>
      <w:marRight w:val="0"/>
      <w:marTop w:val="0"/>
      <w:marBottom w:val="0"/>
      <w:divBdr>
        <w:top w:val="none" w:sz="0" w:space="0" w:color="auto"/>
        <w:left w:val="none" w:sz="0" w:space="0" w:color="auto"/>
        <w:bottom w:val="none" w:sz="0" w:space="0" w:color="auto"/>
        <w:right w:val="none" w:sz="0" w:space="0" w:color="auto"/>
      </w:divBdr>
    </w:div>
    <w:div w:id="215432355">
      <w:bodyDiv w:val="1"/>
      <w:marLeft w:val="0"/>
      <w:marRight w:val="0"/>
      <w:marTop w:val="0"/>
      <w:marBottom w:val="0"/>
      <w:divBdr>
        <w:top w:val="none" w:sz="0" w:space="0" w:color="auto"/>
        <w:left w:val="none" w:sz="0" w:space="0" w:color="auto"/>
        <w:bottom w:val="none" w:sz="0" w:space="0" w:color="auto"/>
        <w:right w:val="none" w:sz="0" w:space="0" w:color="auto"/>
      </w:divBdr>
    </w:div>
    <w:div w:id="228543924">
      <w:bodyDiv w:val="1"/>
      <w:marLeft w:val="0"/>
      <w:marRight w:val="0"/>
      <w:marTop w:val="0"/>
      <w:marBottom w:val="0"/>
      <w:divBdr>
        <w:top w:val="none" w:sz="0" w:space="0" w:color="auto"/>
        <w:left w:val="none" w:sz="0" w:space="0" w:color="auto"/>
        <w:bottom w:val="none" w:sz="0" w:space="0" w:color="auto"/>
        <w:right w:val="none" w:sz="0" w:space="0" w:color="auto"/>
      </w:divBdr>
    </w:div>
    <w:div w:id="377626670">
      <w:bodyDiv w:val="1"/>
      <w:marLeft w:val="0"/>
      <w:marRight w:val="0"/>
      <w:marTop w:val="0"/>
      <w:marBottom w:val="0"/>
      <w:divBdr>
        <w:top w:val="none" w:sz="0" w:space="0" w:color="auto"/>
        <w:left w:val="none" w:sz="0" w:space="0" w:color="auto"/>
        <w:bottom w:val="none" w:sz="0" w:space="0" w:color="auto"/>
        <w:right w:val="none" w:sz="0" w:space="0" w:color="auto"/>
      </w:divBdr>
    </w:div>
    <w:div w:id="383413239">
      <w:bodyDiv w:val="1"/>
      <w:marLeft w:val="0"/>
      <w:marRight w:val="0"/>
      <w:marTop w:val="0"/>
      <w:marBottom w:val="0"/>
      <w:divBdr>
        <w:top w:val="none" w:sz="0" w:space="0" w:color="auto"/>
        <w:left w:val="none" w:sz="0" w:space="0" w:color="auto"/>
        <w:bottom w:val="none" w:sz="0" w:space="0" w:color="auto"/>
        <w:right w:val="none" w:sz="0" w:space="0" w:color="auto"/>
      </w:divBdr>
    </w:div>
    <w:div w:id="516818657">
      <w:bodyDiv w:val="1"/>
      <w:marLeft w:val="0"/>
      <w:marRight w:val="0"/>
      <w:marTop w:val="0"/>
      <w:marBottom w:val="0"/>
      <w:divBdr>
        <w:top w:val="none" w:sz="0" w:space="0" w:color="auto"/>
        <w:left w:val="none" w:sz="0" w:space="0" w:color="auto"/>
        <w:bottom w:val="none" w:sz="0" w:space="0" w:color="auto"/>
        <w:right w:val="none" w:sz="0" w:space="0" w:color="auto"/>
      </w:divBdr>
    </w:div>
    <w:div w:id="641426638">
      <w:bodyDiv w:val="1"/>
      <w:marLeft w:val="0"/>
      <w:marRight w:val="0"/>
      <w:marTop w:val="0"/>
      <w:marBottom w:val="0"/>
      <w:divBdr>
        <w:top w:val="none" w:sz="0" w:space="0" w:color="auto"/>
        <w:left w:val="none" w:sz="0" w:space="0" w:color="auto"/>
        <w:bottom w:val="none" w:sz="0" w:space="0" w:color="auto"/>
        <w:right w:val="none" w:sz="0" w:space="0" w:color="auto"/>
      </w:divBdr>
    </w:div>
    <w:div w:id="757403721">
      <w:bodyDiv w:val="1"/>
      <w:marLeft w:val="0"/>
      <w:marRight w:val="0"/>
      <w:marTop w:val="0"/>
      <w:marBottom w:val="0"/>
      <w:divBdr>
        <w:top w:val="none" w:sz="0" w:space="0" w:color="auto"/>
        <w:left w:val="none" w:sz="0" w:space="0" w:color="auto"/>
        <w:bottom w:val="none" w:sz="0" w:space="0" w:color="auto"/>
        <w:right w:val="none" w:sz="0" w:space="0" w:color="auto"/>
      </w:divBdr>
    </w:div>
    <w:div w:id="789326733">
      <w:bodyDiv w:val="1"/>
      <w:marLeft w:val="0"/>
      <w:marRight w:val="0"/>
      <w:marTop w:val="0"/>
      <w:marBottom w:val="0"/>
      <w:divBdr>
        <w:top w:val="none" w:sz="0" w:space="0" w:color="auto"/>
        <w:left w:val="none" w:sz="0" w:space="0" w:color="auto"/>
        <w:bottom w:val="none" w:sz="0" w:space="0" w:color="auto"/>
        <w:right w:val="none" w:sz="0" w:space="0" w:color="auto"/>
      </w:divBdr>
    </w:div>
    <w:div w:id="1216165933">
      <w:bodyDiv w:val="1"/>
      <w:marLeft w:val="0"/>
      <w:marRight w:val="0"/>
      <w:marTop w:val="0"/>
      <w:marBottom w:val="0"/>
      <w:divBdr>
        <w:top w:val="none" w:sz="0" w:space="0" w:color="auto"/>
        <w:left w:val="none" w:sz="0" w:space="0" w:color="auto"/>
        <w:bottom w:val="none" w:sz="0" w:space="0" w:color="auto"/>
        <w:right w:val="none" w:sz="0" w:space="0" w:color="auto"/>
      </w:divBdr>
    </w:div>
    <w:div w:id="1384676093">
      <w:bodyDiv w:val="1"/>
      <w:marLeft w:val="0"/>
      <w:marRight w:val="0"/>
      <w:marTop w:val="0"/>
      <w:marBottom w:val="0"/>
      <w:divBdr>
        <w:top w:val="none" w:sz="0" w:space="0" w:color="auto"/>
        <w:left w:val="none" w:sz="0" w:space="0" w:color="auto"/>
        <w:bottom w:val="none" w:sz="0" w:space="0" w:color="auto"/>
        <w:right w:val="none" w:sz="0" w:space="0" w:color="auto"/>
      </w:divBdr>
    </w:div>
    <w:div w:id="1442996202">
      <w:bodyDiv w:val="1"/>
      <w:marLeft w:val="0"/>
      <w:marRight w:val="0"/>
      <w:marTop w:val="0"/>
      <w:marBottom w:val="0"/>
      <w:divBdr>
        <w:top w:val="none" w:sz="0" w:space="0" w:color="auto"/>
        <w:left w:val="none" w:sz="0" w:space="0" w:color="auto"/>
        <w:bottom w:val="none" w:sz="0" w:space="0" w:color="auto"/>
        <w:right w:val="none" w:sz="0" w:space="0" w:color="auto"/>
      </w:divBdr>
    </w:div>
    <w:div w:id="1501115047">
      <w:bodyDiv w:val="1"/>
      <w:marLeft w:val="0"/>
      <w:marRight w:val="0"/>
      <w:marTop w:val="0"/>
      <w:marBottom w:val="0"/>
      <w:divBdr>
        <w:top w:val="none" w:sz="0" w:space="0" w:color="auto"/>
        <w:left w:val="none" w:sz="0" w:space="0" w:color="auto"/>
        <w:bottom w:val="none" w:sz="0" w:space="0" w:color="auto"/>
        <w:right w:val="none" w:sz="0" w:space="0" w:color="auto"/>
      </w:divBdr>
    </w:div>
    <w:div w:id="1722751945">
      <w:bodyDiv w:val="1"/>
      <w:marLeft w:val="0"/>
      <w:marRight w:val="0"/>
      <w:marTop w:val="0"/>
      <w:marBottom w:val="0"/>
      <w:divBdr>
        <w:top w:val="none" w:sz="0" w:space="0" w:color="auto"/>
        <w:left w:val="none" w:sz="0" w:space="0" w:color="auto"/>
        <w:bottom w:val="none" w:sz="0" w:space="0" w:color="auto"/>
        <w:right w:val="none" w:sz="0" w:space="0" w:color="auto"/>
      </w:divBdr>
    </w:div>
    <w:div w:id="1729375552">
      <w:bodyDiv w:val="1"/>
      <w:marLeft w:val="0"/>
      <w:marRight w:val="0"/>
      <w:marTop w:val="0"/>
      <w:marBottom w:val="0"/>
      <w:divBdr>
        <w:top w:val="none" w:sz="0" w:space="0" w:color="auto"/>
        <w:left w:val="none" w:sz="0" w:space="0" w:color="auto"/>
        <w:bottom w:val="none" w:sz="0" w:space="0" w:color="auto"/>
        <w:right w:val="none" w:sz="0" w:space="0" w:color="auto"/>
      </w:divBdr>
    </w:div>
    <w:div w:id="1880120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uls.energy/ibp/onli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na.krylova@rcntec.com" TargetMode="External"/><Relationship Id="rId4" Type="http://schemas.openxmlformats.org/officeDocument/2006/relationships/settings" Target="settings.xml"/><Relationship Id="rId9" Type="http://schemas.openxmlformats.org/officeDocument/2006/relationships/hyperlink" Target="https://www.rcntec.com/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52A3-9379-774D-8447-4F4DE9D0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2746</Characters>
  <Application>Microsoft Office Word</Application>
  <DocSecurity>0</DocSecurity>
  <Lines>83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RCNTEC</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Buzaev</dc:creator>
  <cp:lastModifiedBy>Kriulina Marina</cp:lastModifiedBy>
  <cp:revision>2</cp:revision>
  <cp:lastPrinted>2017-11-27T12:10:00Z</cp:lastPrinted>
  <dcterms:created xsi:type="dcterms:W3CDTF">2018-08-23T09:38:00Z</dcterms:created>
  <dcterms:modified xsi:type="dcterms:W3CDTF">2018-08-23T09:38:00Z</dcterms:modified>
</cp:coreProperties>
</file>